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03" w:rsidRPr="00D628E0" w:rsidRDefault="00A17103" w:rsidP="00A17103">
      <w:pPr>
        <w:rPr>
          <w:b/>
          <w:bCs/>
          <w:color w:val="000000" w:themeColor="text1"/>
        </w:rPr>
      </w:pPr>
      <w:r w:rsidRPr="00D628E0"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C88DF" wp14:editId="2FEBA283">
                <wp:simplePos x="0" y="0"/>
                <wp:positionH relativeFrom="column">
                  <wp:posOffset>4131945</wp:posOffset>
                </wp:positionH>
                <wp:positionV relativeFrom="paragraph">
                  <wp:posOffset>-52070</wp:posOffset>
                </wp:positionV>
                <wp:extent cx="194310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103" w:rsidRDefault="00A17103" w:rsidP="00A17103">
                            <w:r>
                              <w:t>Õppeaasta: 201</w:t>
                            </w:r>
                            <w:r w:rsidR="00AD6D61">
                              <w:t>8</w:t>
                            </w:r>
                            <w:r>
                              <w:t>/201</w:t>
                            </w:r>
                            <w:r w:rsidR="00AD6D61">
                              <w:t>9</w:t>
                            </w:r>
                          </w:p>
                          <w:p w:rsidR="00A17103" w:rsidRDefault="00A17103" w:rsidP="00A17103">
                            <w:r>
                              <w:t xml:space="preserve">Õpperühm: </w:t>
                            </w:r>
                            <w:r w:rsidRPr="00775DE4">
                              <w:t>RP1</w:t>
                            </w:r>
                            <w:r w:rsidR="00AD6D61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C88DF" id="Rectangle 2" o:spid="_x0000_s1026" style="position:absolute;margin-left:325.35pt;margin-top:-4.1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">
                <v:textbox>
                  <w:txbxContent>
                    <w:p w:rsidR="00A17103" w:rsidRDefault="00A17103" w:rsidP="00A17103">
                      <w:r>
                        <w:t>Õppeaasta: 201</w:t>
                      </w:r>
                      <w:r w:rsidR="00AD6D61">
                        <w:t>8</w:t>
                      </w:r>
                      <w:r>
                        <w:t>/201</w:t>
                      </w:r>
                      <w:r w:rsidR="00AD6D61">
                        <w:t>9</w:t>
                      </w:r>
                    </w:p>
                    <w:p w:rsidR="00A17103" w:rsidRDefault="00A17103" w:rsidP="00A17103">
                      <w:r>
                        <w:t xml:space="preserve">Õpperühm: </w:t>
                      </w:r>
                      <w:r w:rsidRPr="00775DE4">
                        <w:t>RP1</w:t>
                      </w:r>
                      <w:r w:rsidR="00AD6D61"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D628E0">
        <w:rPr>
          <w:b/>
          <w:bCs/>
        </w:rPr>
        <w:t>ÕPPEKAVA</w:t>
      </w:r>
      <w:r w:rsidRPr="00D628E0">
        <w:rPr>
          <w:b/>
          <w:bCs/>
          <w:color w:val="000000" w:themeColor="text1"/>
        </w:rPr>
        <w:t xml:space="preserve">: </w:t>
      </w:r>
      <w:r w:rsidRPr="00D628E0">
        <w:rPr>
          <w:b/>
          <w:color w:val="000000" w:themeColor="text1"/>
        </w:rPr>
        <w:t>RAAMATUPIDAJA</w:t>
      </w:r>
    </w:p>
    <w:p w:rsidR="00A17103" w:rsidRPr="00D628E0" w:rsidRDefault="00A17103" w:rsidP="00A17103">
      <w:pPr>
        <w:rPr>
          <w:b/>
          <w:bCs/>
        </w:rPr>
      </w:pPr>
    </w:p>
    <w:p w:rsidR="00A17103" w:rsidRPr="00D628E0" w:rsidRDefault="00A17103" w:rsidP="00A17103">
      <w:pPr>
        <w:rPr>
          <w:b/>
          <w:bCs/>
        </w:rPr>
      </w:pPr>
    </w:p>
    <w:p w:rsidR="00A17103" w:rsidRPr="00D628E0" w:rsidRDefault="00A17103" w:rsidP="00A17103">
      <w:pPr>
        <w:rPr>
          <w:b/>
          <w:bCs/>
        </w:rPr>
      </w:pPr>
    </w:p>
    <w:p w:rsidR="00A17103" w:rsidRPr="00D628E0" w:rsidRDefault="00A17103" w:rsidP="00A17103">
      <w:pPr>
        <w:rPr>
          <w:b/>
          <w:bCs/>
          <w:color w:val="000000" w:themeColor="text1"/>
        </w:rPr>
      </w:pPr>
      <w:r w:rsidRPr="00D628E0">
        <w:rPr>
          <w:b/>
          <w:bCs/>
        </w:rPr>
        <w:t xml:space="preserve">Mooduli nimetus </w:t>
      </w:r>
      <w:r w:rsidRPr="00D628E0">
        <w:rPr>
          <w:b/>
          <w:caps/>
          <w:color w:val="000000" w:themeColor="text1"/>
        </w:rPr>
        <w:t>finantsarvestus</w:t>
      </w:r>
      <w:r w:rsidRPr="00D628E0">
        <w:rPr>
          <w:b/>
          <w:bCs/>
          <w:color w:val="000000" w:themeColor="text1"/>
        </w:rPr>
        <w:t xml:space="preserve"> </w:t>
      </w:r>
    </w:p>
    <w:p w:rsidR="00A17103" w:rsidRPr="00447036" w:rsidRDefault="00A17103" w:rsidP="00A17103">
      <w:pPr>
        <w:rPr>
          <w:b/>
          <w:bCs/>
          <w:color w:val="000000" w:themeColor="text1"/>
        </w:rPr>
      </w:pPr>
    </w:p>
    <w:p w:rsidR="00A17103" w:rsidRPr="00447036" w:rsidRDefault="00A17103" w:rsidP="00A17103">
      <w:pPr>
        <w:rPr>
          <w:b/>
          <w:bCs/>
        </w:rPr>
      </w:pPr>
      <w:r w:rsidRPr="00447036">
        <w:rPr>
          <w:b/>
          <w:bCs/>
        </w:rPr>
        <w:t xml:space="preserve">Teema  </w:t>
      </w:r>
      <w:r w:rsidRPr="00447036">
        <w:rPr>
          <w:b/>
          <w:bCs/>
          <w:color w:val="000000" w:themeColor="text1"/>
        </w:rPr>
        <w:t xml:space="preserve">Majandussündmuste dokumenteerimine ja kirjendamine </w:t>
      </w:r>
      <w:r w:rsidRPr="00447036">
        <w:rPr>
          <w:b/>
          <w:bCs/>
        </w:rPr>
        <w:t xml:space="preserve">töökava </w:t>
      </w:r>
    </w:p>
    <w:p w:rsidR="00A17103" w:rsidRPr="00447036" w:rsidRDefault="00A17103" w:rsidP="00A17103">
      <w:pPr>
        <w:rPr>
          <w:b/>
          <w:bCs/>
        </w:rPr>
      </w:pPr>
    </w:p>
    <w:p w:rsidR="00A17103" w:rsidRPr="00447036" w:rsidRDefault="00A17103" w:rsidP="00A17103">
      <w:pPr>
        <w:rPr>
          <w:b/>
          <w:bCs/>
        </w:rPr>
      </w:pPr>
      <w:r w:rsidRPr="00447036">
        <w:rPr>
          <w:b/>
          <w:bCs/>
        </w:rPr>
        <w:t xml:space="preserve">Teema maht: </w:t>
      </w:r>
      <w:r w:rsidR="0063414F">
        <w:rPr>
          <w:b/>
          <w:bCs/>
        </w:rPr>
        <w:t>9</w:t>
      </w:r>
      <w:r w:rsidRPr="00447036">
        <w:rPr>
          <w:b/>
          <w:bCs/>
        </w:rPr>
        <w:t xml:space="preserve"> EKAP</w:t>
      </w:r>
    </w:p>
    <w:p w:rsidR="00A17103" w:rsidRPr="00447036" w:rsidRDefault="00A17103" w:rsidP="00A17103">
      <w:pPr>
        <w:rPr>
          <w:b/>
          <w:bCs/>
        </w:rPr>
      </w:pPr>
    </w:p>
    <w:p w:rsidR="00A17103" w:rsidRPr="00447036" w:rsidRDefault="00A17103" w:rsidP="00A17103">
      <w:pPr>
        <w:rPr>
          <w:b/>
          <w:bCs/>
        </w:rPr>
      </w:pPr>
      <w:r w:rsidRPr="00447036">
        <w:rPr>
          <w:b/>
          <w:bCs/>
        </w:rPr>
        <w:t xml:space="preserve">Maht tundides: </w:t>
      </w:r>
      <w:r w:rsidR="0063414F">
        <w:t>234</w:t>
      </w:r>
      <w:r w:rsidRPr="00447036">
        <w:t xml:space="preserve"> t,</w:t>
      </w:r>
      <w:r w:rsidRPr="00447036">
        <w:rPr>
          <w:b/>
          <w:bCs/>
        </w:rPr>
        <w:t xml:space="preserve"> </w:t>
      </w:r>
      <w:r w:rsidRPr="00447036">
        <w:t xml:space="preserve">sh auditoorne töö </w:t>
      </w:r>
      <w:r w:rsidR="00B236D1">
        <w:t>1</w:t>
      </w:r>
      <w:r w:rsidR="009B3462">
        <w:t>18</w:t>
      </w:r>
      <w:r w:rsidR="005C4663">
        <w:t xml:space="preserve"> </w:t>
      </w:r>
      <w:r w:rsidRPr="00447036">
        <w:t xml:space="preserve">t, iseseisev töö </w:t>
      </w:r>
      <w:r w:rsidR="0063414F">
        <w:t>11</w:t>
      </w:r>
      <w:r w:rsidR="008D736A">
        <w:t>6</w:t>
      </w:r>
      <w:r w:rsidRPr="00447036">
        <w:t xml:space="preserve"> t</w:t>
      </w:r>
    </w:p>
    <w:p w:rsidR="00A17103" w:rsidRPr="00447036" w:rsidRDefault="00A17103" w:rsidP="00A17103">
      <w:pPr>
        <w:rPr>
          <w:b/>
          <w:bCs/>
        </w:rPr>
      </w:pPr>
    </w:p>
    <w:p w:rsidR="00A17103" w:rsidRPr="00447036" w:rsidRDefault="00CE2565" w:rsidP="00A17103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Teema</w:t>
      </w:r>
      <w:r w:rsidR="00A17103" w:rsidRPr="00447036">
        <w:rPr>
          <w:b/>
        </w:rPr>
        <w:t xml:space="preserve"> õpiväljundid:</w:t>
      </w:r>
    </w:p>
    <w:p w:rsidR="00A17103" w:rsidRPr="00447036" w:rsidRDefault="00A17103" w:rsidP="00A17103">
      <w:pPr>
        <w:shd w:val="clear" w:color="auto" w:fill="FFFFFF"/>
        <w:ind w:left="14"/>
      </w:pPr>
      <w:r w:rsidRPr="00447036">
        <w:rPr>
          <w:color w:val="000000"/>
          <w:spacing w:val="8"/>
          <w:w w:val="82"/>
        </w:rPr>
        <w:t xml:space="preserve">1. </w:t>
      </w:r>
      <w:r w:rsidRPr="00447036">
        <w:t>Kajastab dokumentide alusel väikese ja keskmise suurusega majandusüksuse majandussündmusi arvestusregistrites</w:t>
      </w:r>
    </w:p>
    <w:p w:rsidR="00A17103" w:rsidRPr="00447036" w:rsidRDefault="00A17103" w:rsidP="00A17103">
      <w:pPr>
        <w:ind w:left="284"/>
        <w:jc w:val="both"/>
      </w:pPr>
    </w:p>
    <w:p w:rsidR="00A17103" w:rsidRPr="00447036" w:rsidRDefault="00A17103" w:rsidP="00A17103">
      <w:pPr>
        <w:numPr>
          <w:ilvl w:val="0"/>
          <w:numId w:val="2"/>
        </w:numPr>
        <w:ind w:hanging="720"/>
        <w:rPr>
          <w:b/>
        </w:rPr>
      </w:pPr>
      <w:r w:rsidRPr="00447036">
        <w:rPr>
          <w:b/>
        </w:rPr>
        <w:t>Teema auditoorse õppetöö ajakava ja alateemade loetelu.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517"/>
        <w:gridCol w:w="1070"/>
        <w:gridCol w:w="2949"/>
        <w:gridCol w:w="2416"/>
        <w:gridCol w:w="2512"/>
      </w:tblGrid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Jrk nr</w:t>
            </w:r>
          </w:p>
        </w:tc>
        <w:tc>
          <w:tcPr>
            <w:tcW w:w="1070" w:type="dxa"/>
          </w:tcPr>
          <w:p w:rsidR="00A17103" w:rsidRPr="00447036" w:rsidRDefault="00A17103" w:rsidP="003B3545">
            <w:r w:rsidRPr="00447036">
              <w:t xml:space="preserve">Maht </w:t>
            </w:r>
          </w:p>
          <w:p w:rsidR="00A17103" w:rsidRPr="00447036" w:rsidRDefault="00A17103" w:rsidP="003B3545">
            <w:r w:rsidRPr="00447036">
              <w:t>tundides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Alateema, sisu lühikirjeldus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Hindamismeetodid  ja 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Õppemeetodid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1.</w:t>
            </w:r>
          </w:p>
        </w:tc>
        <w:tc>
          <w:tcPr>
            <w:tcW w:w="1070" w:type="dxa"/>
          </w:tcPr>
          <w:p w:rsidR="00A17103" w:rsidRPr="00447036" w:rsidRDefault="00A17103" w:rsidP="003B3545">
            <w:r w:rsidRPr="00447036">
              <w:t>2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Sissejuhatus raamatupidamisse, ajalugu. Majandusarvestuse liigid.</w:t>
            </w:r>
          </w:p>
        </w:tc>
        <w:tc>
          <w:tcPr>
            <w:tcW w:w="2416" w:type="dxa"/>
          </w:tcPr>
          <w:p w:rsidR="00A17103" w:rsidRPr="00447036" w:rsidRDefault="00A17103" w:rsidP="003B3545"/>
        </w:tc>
        <w:tc>
          <w:tcPr>
            <w:tcW w:w="2512" w:type="dxa"/>
          </w:tcPr>
          <w:p w:rsidR="00A17103" w:rsidRPr="00447036" w:rsidRDefault="00A17103" w:rsidP="003B3545">
            <w:r w:rsidRPr="00447036">
              <w:t xml:space="preserve">Loeng. 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2.</w:t>
            </w:r>
          </w:p>
        </w:tc>
        <w:tc>
          <w:tcPr>
            <w:tcW w:w="1070" w:type="dxa"/>
          </w:tcPr>
          <w:p w:rsidR="00A17103" w:rsidRPr="00447036" w:rsidRDefault="00A17103" w:rsidP="003B3545">
            <w:r>
              <w:t>4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Raamatupidamise seadus. Raamatupidamise korraldamise põhinõuded. Raamatupidamisregistrid. Algdokumendid. Paranduste tegemine. Raamatupidamise sise- eeskirjad. Kassa- ja tekkepõhine arvestus.</w:t>
            </w:r>
          </w:p>
        </w:tc>
        <w:tc>
          <w:tcPr>
            <w:tcW w:w="2416" w:type="dxa"/>
          </w:tcPr>
          <w:p w:rsidR="00A17103" w:rsidRPr="00447036" w:rsidRDefault="00A17103" w:rsidP="003B3545"/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Loeng.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3.</w:t>
            </w:r>
          </w:p>
        </w:tc>
        <w:tc>
          <w:tcPr>
            <w:tcW w:w="1070" w:type="dxa"/>
          </w:tcPr>
          <w:p w:rsidR="00A17103" w:rsidRPr="00447036" w:rsidRDefault="0001353F" w:rsidP="0001353F">
            <w:r>
              <w:t>12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 xml:space="preserve">Raamatupidamisbilanss, bilansi struktuur, kirjete sisu. </w:t>
            </w:r>
          </w:p>
          <w:p w:rsidR="00A17103" w:rsidRPr="00447036" w:rsidRDefault="00A17103" w:rsidP="003B3545">
            <w:r w:rsidRPr="00447036">
              <w:t>Muudatused bilansis majandustoimingute mõjul.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4.</w:t>
            </w:r>
          </w:p>
        </w:tc>
        <w:tc>
          <w:tcPr>
            <w:tcW w:w="1070" w:type="dxa"/>
          </w:tcPr>
          <w:p w:rsidR="00A17103" w:rsidRPr="00447036" w:rsidRDefault="0001353F" w:rsidP="0001353F">
            <w:r>
              <w:t>2</w:t>
            </w:r>
            <w:r w:rsidR="00A17103" w:rsidRPr="00447036">
              <w:t>4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 xml:space="preserve">Kontod, nende ehitus, liigid. Kahekordne kirjendamine, lausendid. Raamatupidamise registrid. Päevaraamat, pearaamat, käibeandmik. Analüütiline ja sünteetiline arvestus.  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5.</w:t>
            </w:r>
          </w:p>
        </w:tc>
        <w:tc>
          <w:tcPr>
            <w:tcW w:w="1070" w:type="dxa"/>
          </w:tcPr>
          <w:p w:rsidR="00A17103" w:rsidRPr="00447036" w:rsidRDefault="008B3E4B" w:rsidP="008B3E4B">
            <w:r>
              <w:t>18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Majanduslike protsesside arvestus. Varude hindamine ja arvestus. Tootmisprotsess. Müügiprotsess. Perioodi lõpetamine.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6.</w:t>
            </w:r>
          </w:p>
        </w:tc>
        <w:tc>
          <w:tcPr>
            <w:tcW w:w="1070" w:type="dxa"/>
          </w:tcPr>
          <w:p w:rsidR="00A17103" w:rsidRPr="00447036" w:rsidRDefault="00A17103" w:rsidP="003B3545">
            <w:r w:rsidRPr="00447036">
              <w:t>6</w:t>
            </w:r>
          </w:p>
        </w:tc>
        <w:tc>
          <w:tcPr>
            <w:tcW w:w="2949" w:type="dxa"/>
          </w:tcPr>
          <w:p w:rsidR="00A17103" w:rsidRPr="00447036" w:rsidRDefault="00A17103" w:rsidP="003B3545">
            <w:pPr>
              <w:tabs>
                <w:tab w:val="left" w:pos="360"/>
              </w:tabs>
            </w:pPr>
            <w:r w:rsidRPr="00447036">
              <w:t xml:space="preserve">Raha kassas ja pangakontodel. </w:t>
            </w:r>
            <w:r w:rsidRPr="00447036">
              <w:lastRenderedPageBreak/>
              <w:t>Välisvaluutakontod.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lastRenderedPageBreak/>
              <w:t xml:space="preserve">Situatsiooniülesanded 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A17103" w:rsidP="003B3545">
            <w:r w:rsidRPr="00447036">
              <w:t>7.</w:t>
            </w:r>
          </w:p>
        </w:tc>
        <w:tc>
          <w:tcPr>
            <w:tcW w:w="1070" w:type="dxa"/>
          </w:tcPr>
          <w:p w:rsidR="00A17103" w:rsidRPr="00447036" w:rsidRDefault="00A17103" w:rsidP="003B3545">
            <w:r w:rsidRPr="00447036">
              <w:t>2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Lühiajaliste finantsinvesteeringute arvestus.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0143ED" w:rsidP="003B3545">
            <w:r>
              <w:t>8.</w:t>
            </w:r>
          </w:p>
        </w:tc>
        <w:tc>
          <w:tcPr>
            <w:tcW w:w="1070" w:type="dxa"/>
          </w:tcPr>
          <w:p w:rsidR="00A17103" w:rsidRPr="00447036" w:rsidRDefault="00600488" w:rsidP="003B3545">
            <w:r>
              <w:t>12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Nõuded ostjate vastu. Ebatõenäoliste laekumiste arvestus. Ostjate tasumata summade müük.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0143ED" w:rsidP="003B3545">
            <w:r>
              <w:t>9.</w:t>
            </w:r>
          </w:p>
        </w:tc>
        <w:tc>
          <w:tcPr>
            <w:tcW w:w="1070" w:type="dxa"/>
          </w:tcPr>
          <w:p w:rsidR="00A17103" w:rsidRPr="00447036" w:rsidRDefault="00A17103" w:rsidP="003B3545">
            <w:r w:rsidRPr="00447036">
              <w:t>4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Arveldused aruandvate isikutega. Töölähetuse kulude hüvitiste ja päevaraha määrad ning nende maksmise tingimused ja kord.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0143ED" w:rsidP="003B3545">
            <w:r>
              <w:t>10.</w:t>
            </w:r>
          </w:p>
        </w:tc>
        <w:tc>
          <w:tcPr>
            <w:tcW w:w="1070" w:type="dxa"/>
          </w:tcPr>
          <w:p w:rsidR="00A17103" w:rsidRPr="00447036" w:rsidRDefault="00600488" w:rsidP="003B3545">
            <w:r>
              <w:t>12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Varude arvestus. Varude arvestuse pidev- ja perioodiline süsteem. Tükimeetod, FIFO meetod, LIFO meetod, kaalutud keskmise soetushinna meetod. Varude kajastamine bilansis: soetusmaksumus, neto realiseerimismaksumus. RTJ 4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0143ED" w:rsidP="003B3545">
            <w:r>
              <w:t>11.</w:t>
            </w:r>
          </w:p>
        </w:tc>
        <w:tc>
          <w:tcPr>
            <w:tcW w:w="1070" w:type="dxa"/>
          </w:tcPr>
          <w:p w:rsidR="00A17103" w:rsidRPr="00447036" w:rsidRDefault="00600488" w:rsidP="003B3545">
            <w:r>
              <w:t>12</w:t>
            </w:r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Põhivara arvestus. Materiaalse põhivara arvestus. Materiaalse põhivara  arvele võtmine, müük, likvideerimine ja allahindlus. Materiaalse põhivara amortiseerimine. Amortisatsiooni arvestamise meetodid: lineaarne amortisatsioon, tegevusmahul põhinev amortisatsioon, kahekordselt alaneva jäägi meetod, kasutusaastate järjenumbrite summa meetod. RTJ 5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Loeng, praktilised ülesanded</w:t>
            </w:r>
          </w:p>
        </w:tc>
      </w:tr>
      <w:tr w:rsidR="00A17103" w:rsidRPr="00447036" w:rsidTr="003B3545">
        <w:tc>
          <w:tcPr>
            <w:tcW w:w="517" w:type="dxa"/>
          </w:tcPr>
          <w:p w:rsidR="00A17103" w:rsidRPr="00447036" w:rsidRDefault="000143ED" w:rsidP="003B3545">
            <w:r>
              <w:t>12.</w:t>
            </w:r>
          </w:p>
        </w:tc>
        <w:tc>
          <w:tcPr>
            <w:tcW w:w="1070" w:type="dxa"/>
          </w:tcPr>
          <w:p w:rsidR="00A17103" w:rsidRPr="00447036" w:rsidRDefault="0004104E" w:rsidP="003B3545">
            <w:r>
              <w:t>8</w:t>
            </w:r>
            <w:bookmarkStart w:id="0" w:name="_GoBack"/>
            <w:bookmarkEnd w:id="0"/>
          </w:p>
        </w:tc>
        <w:tc>
          <w:tcPr>
            <w:tcW w:w="2949" w:type="dxa"/>
          </w:tcPr>
          <w:p w:rsidR="00A17103" w:rsidRPr="00447036" w:rsidRDefault="00A17103" w:rsidP="003B3545">
            <w:r w:rsidRPr="00447036">
              <w:t>Bioloogilised varad. RTJ 7 Kinnisvarainvesteeringud. RTJ 6. Immateriaalne põhivara . RTJ 5</w:t>
            </w:r>
          </w:p>
        </w:tc>
        <w:tc>
          <w:tcPr>
            <w:tcW w:w="2416" w:type="dxa"/>
          </w:tcPr>
          <w:p w:rsidR="00A17103" w:rsidRPr="00447036" w:rsidRDefault="00A17103" w:rsidP="003B3545">
            <w:r w:rsidRPr="00447036">
              <w:t>Situatsiooniülesanded</w:t>
            </w:r>
          </w:p>
        </w:tc>
        <w:tc>
          <w:tcPr>
            <w:tcW w:w="2512" w:type="dxa"/>
          </w:tcPr>
          <w:p w:rsidR="00A17103" w:rsidRPr="00447036" w:rsidRDefault="00A17103" w:rsidP="003B3545">
            <w:r w:rsidRPr="00447036">
              <w:t>Loeng</w:t>
            </w:r>
          </w:p>
        </w:tc>
      </w:tr>
    </w:tbl>
    <w:p w:rsidR="00A17103" w:rsidRPr="00447036" w:rsidRDefault="00A17103" w:rsidP="00A17103"/>
    <w:p w:rsidR="00A17103" w:rsidRDefault="00A17103" w:rsidP="00A17103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iseseisva töö kirjeldus ja kontroll</w:t>
      </w:r>
    </w:p>
    <w:p w:rsidR="00C121F0" w:rsidRDefault="00C121F0" w:rsidP="00C121F0">
      <w:pPr>
        <w:pStyle w:val="ListParagraph"/>
      </w:pPr>
      <w:r>
        <w:t xml:space="preserve">Iseseisev situatsiooniülesannete lahendamine, mida kontrollitakse ühiselt. </w:t>
      </w:r>
    </w:p>
    <w:p w:rsidR="00C121F0" w:rsidRDefault="00C121F0" w:rsidP="00C121F0">
      <w:pPr>
        <w:pStyle w:val="ListParagraph"/>
      </w:pPr>
      <w:r>
        <w:t>Teema õppematerjalide sh. Raamatupidamise Toimkonna Juhendite lugemine, mida kontrollitakse kontrolltöös.</w:t>
      </w:r>
    </w:p>
    <w:p w:rsidR="00C121F0" w:rsidRDefault="00C121F0" w:rsidP="00C121F0">
      <w:pPr>
        <w:pStyle w:val="ListParagraph"/>
      </w:pPr>
      <w:r>
        <w:lastRenderedPageBreak/>
        <w:t xml:space="preserve">Iseseisava töö maht kokku </w:t>
      </w:r>
      <w:r w:rsidR="00F35642">
        <w:t>11</w:t>
      </w:r>
      <w:r w:rsidR="00DD2884">
        <w:t>6</w:t>
      </w:r>
      <w:r>
        <w:t xml:space="preserve"> t, sh. situatsiooniülesanded 30 t ja  õppematerjalid ja </w:t>
      </w:r>
      <w:proofErr w:type="spellStart"/>
      <w:r>
        <w:t>RTJ-d</w:t>
      </w:r>
      <w:proofErr w:type="spellEnd"/>
      <w:r>
        <w:t xml:space="preserve"> </w:t>
      </w:r>
      <w:r w:rsidR="00F35642">
        <w:t>8</w:t>
      </w:r>
      <w:r w:rsidR="00DD2884">
        <w:t>6</w:t>
      </w:r>
      <w:r>
        <w:t xml:space="preserve"> t</w:t>
      </w:r>
    </w:p>
    <w:p w:rsidR="00C121F0" w:rsidRDefault="00C121F0" w:rsidP="00023E4C">
      <w:pPr>
        <w:pStyle w:val="ListParagraph"/>
      </w:pPr>
    </w:p>
    <w:p w:rsidR="00A17103" w:rsidRPr="00447036" w:rsidRDefault="00A17103" w:rsidP="00A17103">
      <w:pPr>
        <w:ind w:left="1065"/>
      </w:pPr>
    </w:p>
    <w:p w:rsidR="00A17103" w:rsidRPr="00447036" w:rsidRDefault="00A17103" w:rsidP="00A17103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õppetööst kohustuslik osavõtt:</w:t>
      </w:r>
    </w:p>
    <w:p w:rsidR="00BE09A0" w:rsidRDefault="00BE09A0" w:rsidP="00BE09A0">
      <w:pPr>
        <w:ind w:left="360" w:firstLine="360"/>
      </w:pPr>
      <w:r>
        <w:t>Loengutes osalemine vastavalt TMK õppekorralduseeskirjas sätestatule.</w:t>
      </w:r>
    </w:p>
    <w:p w:rsidR="00BE09A0" w:rsidRDefault="00BE09A0" w:rsidP="00BE09A0">
      <w:pPr>
        <w:pStyle w:val="ListParagraph"/>
      </w:pPr>
      <w:r>
        <w:t>Järelvastamine toimub vastavalt eelnevale kokkuleppele.</w:t>
      </w:r>
    </w:p>
    <w:p w:rsidR="00BE09A0" w:rsidRPr="00447036" w:rsidRDefault="00BE09A0" w:rsidP="00BE09A0">
      <w:pPr>
        <w:pStyle w:val="ListParagraph"/>
      </w:pPr>
    </w:p>
    <w:p w:rsidR="00A17103" w:rsidRPr="00447036" w:rsidRDefault="00A17103" w:rsidP="00A17103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hinde kujunemine:</w:t>
      </w:r>
    </w:p>
    <w:p w:rsidR="00BE09A0" w:rsidRPr="00D64338" w:rsidRDefault="00BE09A0" w:rsidP="00BE09A0">
      <w:pPr>
        <w:pStyle w:val="Default"/>
        <w:ind w:left="720"/>
        <w:rPr>
          <w:rFonts w:ascii="Times New Roman" w:hAnsi="Times New Roman" w:cs="Times New Roman"/>
          <w:color w:val="auto"/>
          <w:lang w:val="et-EE"/>
        </w:rPr>
      </w:pPr>
      <w:r w:rsidRPr="007A4C2D">
        <w:rPr>
          <w:rFonts w:ascii="Times New Roman" w:hAnsi="Times New Roman" w:cs="Times New Roman"/>
          <w:color w:val="auto"/>
          <w:lang w:val="et-EE"/>
        </w:rPr>
        <w:t xml:space="preserve">Arvestuse sooritamise eelduseks on õppetööst osavõtu nõuete täitmine ning õpiväljundi saavutamine, mida hinnatakse </w:t>
      </w:r>
      <w:r w:rsidRPr="00D64338">
        <w:rPr>
          <w:rFonts w:ascii="Times New Roman" w:hAnsi="Times New Roman" w:cs="Times New Roman"/>
          <w:color w:val="auto"/>
          <w:lang w:val="et-EE"/>
        </w:rPr>
        <w:t xml:space="preserve"> kontrolltöödega</w:t>
      </w:r>
      <w:r w:rsidR="00D64338" w:rsidRPr="00D64338">
        <w:rPr>
          <w:rFonts w:ascii="Times New Roman" w:hAnsi="Times New Roman" w:cs="Times New Roman"/>
          <w:color w:val="auto"/>
          <w:lang w:val="et-EE"/>
        </w:rPr>
        <w:t xml:space="preserve"> ja komplek</w:t>
      </w:r>
      <w:r w:rsidR="00D64338">
        <w:rPr>
          <w:rFonts w:ascii="Times New Roman" w:hAnsi="Times New Roman" w:cs="Times New Roman"/>
          <w:color w:val="auto"/>
          <w:lang w:val="et-EE"/>
        </w:rPr>
        <w:t>s</w:t>
      </w:r>
      <w:r w:rsidR="00D64338" w:rsidRPr="00D64338">
        <w:rPr>
          <w:rFonts w:ascii="Times New Roman" w:hAnsi="Times New Roman" w:cs="Times New Roman"/>
          <w:color w:val="auto"/>
          <w:lang w:val="et-EE"/>
        </w:rPr>
        <w:t>arvestusega</w:t>
      </w:r>
      <w:r w:rsidRPr="00D64338">
        <w:rPr>
          <w:rFonts w:ascii="Times New Roman" w:hAnsi="Times New Roman" w:cs="Times New Roman"/>
          <w:color w:val="auto"/>
          <w:lang w:val="et-EE"/>
        </w:rPr>
        <w:t>.</w:t>
      </w:r>
    </w:p>
    <w:p w:rsidR="00A17103" w:rsidRPr="00447036" w:rsidRDefault="00A17103" w:rsidP="00A17103">
      <w:pPr>
        <w:pStyle w:val="ListParagraph"/>
        <w:rPr>
          <w:bCs/>
        </w:rPr>
      </w:pPr>
    </w:p>
    <w:p w:rsidR="00A17103" w:rsidRPr="00447036" w:rsidRDefault="00A17103" w:rsidP="00A17103">
      <w:pPr>
        <w:numPr>
          <w:ilvl w:val="0"/>
          <w:numId w:val="2"/>
        </w:numPr>
        <w:rPr>
          <w:b/>
        </w:rPr>
      </w:pPr>
      <w:r w:rsidRPr="00447036">
        <w:rPr>
          <w:b/>
        </w:rPr>
        <w:t xml:space="preserve">Teema õppematerjalid </w:t>
      </w:r>
    </w:p>
    <w:p w:rsidR="00A17103" w:rsidRPr="00447036" w:rsidRDefault="00A17103" w:rsidP="00A17103">
      <w:pPr>
        <w:pStyle w:val="ListParagraph"/>
        <w:numPr>
          <w:ilvl w:val="0"/>
          <w:numId w:val="4"/>
        </w:numPr>
        <w:jc w:val="both"/>
      </w:pPr>
      <w:r w:rsidRPr="00447036">
        <w:t>Alver, L., Alver, J., Finantsarvestus.</w:t>
      </w:r>
      <w:r w:rsidRPr="002B18A2">
        <w:rPr>
          <w:i/>
        </w:rPr>
        <w:t xml:space="preserve"> </w:t>
      </w:r>
      <w:r w:rsidRPr="00447036">
        <w:t>Tallinn: Deebet 20</w:t>
      </w:r>
      <w:r w:rsidR="00D64338">
        <w:t>17</w:t>
      </w:r>
      <w:r w:rsidRPr="00447036">
        <w:t>.</w:t>
      </w:r>
    </w:p>
    <w:p w:rsidR="00A17103" w:rsidRPr="00447036" w:rsidRDefault="00A17103" w:rsidP="00A17103">
      <w:pPr>
        <w:pStyle w:val="ListParagraph"/>
        <w:numPr>
          <w:ilvl w:val="0"/>
          <w:numId w:val="4"/>
        </w:numPr>
        <w:jc w:val="both"/>
      </w:pPr>
      <w:r w:rsidRPr="00447036">
        <w:t>Tikk, J. Finantsarvestus. Tallinn: 20</w:t>
      </w:r>
      <w:r w:rsidR="00E84A8D">
        <w:t>16</w:t>
      </w:r>
      <w:r w:rsidRPr="00447036">
        <w:t>.</w:t>
      </w:r>
    </w:p>
    <w:p w:rsidR="00A17103" w:rsidRPr="00447036" w:rsidRDefault="00A17103" w:rsidP="00A17103">
      <w:pPr>
        <w:pStyle w:val="ListParagraph"/>
        <w:numPr>
          <w:ilvl w:val="0"/>
          <w:numId w:val="4"/>
        </w:numPr>
      </w:pPr>
      <w:r w:rsidRPr="00447036">
        <w:t>Raamatupidamise seadus.</w:t>
      </w:r>
    </w:p>
    <w:p w:rsidR="00A17103" w:rsidRPr="00447036" w:rsidRDefault="00A17103" w:rsidP="00A17103">
      <w:pPr>
        <w:pStyle w:val="ListParagraph"/>
        <w:numPr>
          <w:ilvl w:val="0"/>
          <w:numId w:val="4"/>
        </w:numPr>
      </w:pPr>
      <w:r w:rsidRPr="00447036">
        <w:t>Raamatupidamise Toimkonna juhendid.</w:t>
      </w:r>
    </w:p>
    <w:p w:rsidR="00A17103" w:rsidRPr="00447036" w:rsidRDefault="00A17103" w:rsidP="00A17103"/>
    <w:p w:rsidR="00A17103" w:rsidRPr="00447036" w:rsidRDefault="00A17103" w:rsidP="00A17103"/>
    <w:p w:rsidR="00A17103" w:rsidRPr="00447036" w:rsidRDefault="00A17103" w:rsidP="00A17103"/>
    <w:p w:rsidR="00A17103" w:rsidRPr="00447036" w:rsidRDefault="00A17103" w:rsidP="00A17103">
      <w:r w:rsidRPr="00447036">
        <w:rPr>
          <w:b/>
          <w:bCs/>
        </w:rPr>
        <w:t>Töökava koostaja:</w:t>
      </w:r>
      <w:r w:rsidRPr="00447036">
        <w:rPr>
          <w:b/>
          <w:bCs/>
        </w:rPr>
        <w:tab/>
      </w:r>
      <w:r w:rsidRPr="00447036">
        <w:t>Ene Altpere</w:t>
      </w:r>
    </w:p>
    <w:p w:rsidR="00A17103" w:rsidRPr="00447036" w:rsidRDefault="00A17103" w:rsidP="00A17103"/>
    <w:p w:rsidR="00254691" w:rsidRDefault="0004104E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p w:rsidR="00EC2B58" w:rsidRDefault="00EC2B58"/>
    <w:sectPr w:rsidR="00EC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D4C"/>
    <w:multiLevelType w:val="hybridMultilevel"/>
    <w:tmpl w:val="38080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87224"/>
    <w:multiLevelType w:val="hybridMultilevel"/>
    <w:tmpl w:val="118ED20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32253"/>
    <w:multiLevelType w:val="hybridMultilevel"/>
    <w:tmpl w:val="5E0EB7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7D00"/>
    <w:multiLevelType w:val="hybridMultilevel"/>
    <w:tmpl w:val="8CFE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3"/>
    <w:rsid w:val="0001353F"/>
    <w:rsid w:val="000143ED"/>
    <w:rsid w:val="00023E4C"/>
    <w:rsid w:val="0004104E"/>
    <w:rsid w:val="00412BC8"/>
    <w:rsid w:val="00463484"/>
    <w:rsid w:val="0056562F"/>
    <w:rsid w:val="005C4663"/>
    <w:rsid w:val="00600488"/>
    <w:rsid w:val="0063414F"/>
    <w:rsid w:val="0066667C"/>
    <w:rsid w:val="00727093"/>
    <w:rsid w:val="008B3E4B"/>
    <w:rsid w:val="008D736A"/>
    <w:rsid w:val="00900D4B"/>
    <w:rsid w:val="009B3462"/>
    <w:rsid w:val="00A17103"/>
    <w:rsid w:val="00AD6D61"/>
    <w:rsid w:val="00AF68CC"/>
    <w:rsid w:val="00B236D1"/>
    <w:rsid w:val="00BE09A0"/>
    <w:rsid w:val="00BE11FA"/>
    <w:rsid w:val="00C121F0"/>
    <w:rsid w:val="00CE2565"/>
    <w:rsid w:val="00CE5497"/>
    <w:rsid w:val="00D64338"/>
    <w:rsid w:val="00DD2884"/>
    <w:rsid w:val="00E5616F"/>
    <w:rsid w:val="00E84A8D"/>
    <w:rsid w:val="00EC2B58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3925"/>
  <w15:docId w15:val="{F9931966-6D27-4311-B374-ABB0A41F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17103"/>
    <w:pPr>
      <w:ind w:left="720"/>
    </w:pPr>
  </w:style>
  <w:style w:type="paragraph" w:customStyle="1" w:styleId="Default">
    <w:name w:val="Default"/>
    <w:rsid w:val="00BE09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altpere</dc:creator>
  <cp:lastModifiedBy>altpere</cp:lastModifiedBy>
  <cp:revision>17</cp:revision>
  <dcterms:created xsi:type="dcterms:W3CDTF">2015-09-08T11:23:00Z</dcterms:created>
  <dcterms:modified xsi:type="dcterms:W3CDTF">2018-09-06T11:32:00Z</dcterms:modified>
</cp:coreProperties>
</file>